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30FC0" w14:textId="6EB8D8C4" w:rsidR="002C76D4" w:rsidRDefault="009D4E5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14:paraId="76600F97" w14:textId="77777777"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5E4301B3" w14:textId="77777777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14:paraId="4BA514F5" w14:textId="02EE33E4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2E0F6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2E0F6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3</w:t>
      </w:r>
    </w:p>
    <w:p w14:paraId="1721C82F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15"/>
        <w:gridCol w:w="474"/>
        <w:gridCol w:w="300"/>
        <w:gridCol w:w="1578"/>
      </w:tblGrid>
      <w:tr w:rsidR="00B10B1A" w:rsidRPr="00746450" w14:paraId="18C6318E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6096A00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2343AF2" w14:textId="77777777" w:rsidR="00114B2C" w:rsidRPr="00D65BF4" w:rsidRDefault="00D65BF4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D65BF4">
              <w:rPr>
                <w:rFonts w:ascii="Times New Roman" w:hAnsi="Times New Roman" w:cs="Times New Roman"/>
                <w:bCs/>
                <w:sz w:val="20"/>
                <w:szCs w:val="20"/>
              </w:rPr>
              <w:t>Informacja naukowa</w:t>
            </w:r>
          </w:p>
        </w:tc>
      </w:tr>
      <w:tr w:rsidR="00C85B55" w:rsidRPr="00746450" w14:paraId="5E95773C" w14:textId="77777777" w:rsidTr="00C85B55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667CDAF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574A75C9" w14:textId="77777777" w:rsidR="00C85B55" w:rsidRPr="00D57349" w:rsidRDefault="006D2ED9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dr Elżbieta Świątkowska</w:t>
            </w:r>
          </w:p>
        </w:tc>
      </w:tr>
      <w:tr w:rsidR="00B10B1A" w:rsidRPr="00746450" w14:paraId="433185CD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70C231F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7AC2C70" w14:textId="77777777" w:rsidR="00114B2C" w:rsidRPr="00D57349" w:rsidRDefault="006D2ED9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dr Elżbieta Świątkowska</w:t>
            </w:r>
          </w:p>
        </w:tc>
      </w:tr>
      <w:tr w:rsidR="0069385A" w:rsidRPr="00746450" w14:paraId="26E46953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DE6DD64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CC82FF3" w14:textId="77777777" w:rsidR="00AC17ED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niestacjonarne</w:t>
            </w:r>
          </w:p>
        </w:tc>
      </w:tr>
      <w:tr w:rsidR="0069385A" w:rsidRPr="00746450" w14:paraId="3069543E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A96C4C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5AC5C9A" w14:textId="77777777"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14:paraId="0EFCD586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3D18F43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971D4C8" w14:textId="77777777" w:rsidR="00C85B55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69385A" w:rsidRPr="00746450" w14:paraId="3C7D9172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498397E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EE25903" w14:textId="77777777"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69385A" w:rsidRPr="00746450" w14:paraId="74B868A3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8419596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71466CC" w14:textId="77777777" w:rsidR="00AC17ED" w:rsidRPr="00D57349" w:rsidRDefault="005F4517" w:rsidP="00E9338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Wykład, </w:t>
            </w:r>
            <w:r w:rsidR="00E9338A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seminarium</w:t>
            </w:r>
          </w:p>
        </w:tc>
      </w:tr>
      <w:tr w:rsidR="0069385A" w:rsidRPr="00746450" w14:paraId="2A7CF661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1932ED2" w14:textId="77777777"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667826FF" w14:textId="77777777" w:rsidR="00AC17ED" w:rsidRPr="00D57349" w:rsidRDefault="00E9338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studia drugiego stopnia, semestr I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 II</w:t>
            </w:r>
          </w:p>
        </w:tc>
      </w:tr>
      <w:tr w:rsidR="00687DFF" w:rsidRPr="00746450" w14:paraId="6B12D4AA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704B6BD" w14:textId="77777777"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2AE33FC9" w14:textId="77777777" w:rsidR="00687DFF" w:rsidRPr="00D57349" w:rsidRDefault="00136326" w:rsidP="0013632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C</w:t>
            </w:r>
            <w:r w:rsidR="00E9338A"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E9338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nauki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badania naukowe i rozwój pielęgniarstwa</w:t>
            </w:r>
          </w:p>
        </w:tc>
      </w:tr>
      <w:tr w:rsidR="003B017B" w:rsidRPr="00746450" w14:paraId="730B132C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C756502" w14:textId="77777777"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EB0E341" w14:textId="7AA8CB9E" w:rsidR="003B017B" w:rsidRPr="00D57349" w:rsidRDefault="00E9338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9D4E5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ANSGK</w:t>
            </w:r>
          </w:p>
        </w:tc>
      </w:tr>
      <w:tr w:rsidR="00746450" w:rsidRPr="00746450" w14:paraId="030E9925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AEB61AB" w14:textId="77777777"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</w:p>
        </w:tc>
      </w:tr>
      <w:tr w:rsidR="00687DFF" w:rsidRPr="00746450" w14:paraId="49649722" w14:textId="77777777" w:rsidTr="004A5664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6215C082" w14:textId="77777777" w:rsidR="00687DFF" w:rsidRPr="0069385A" w:rsidRDefault="00687DFF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7787318A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88464B6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A184B0C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03D64B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 w:rsidR="005D0A4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40A0F0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AD8AD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0740C0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4BC417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3DAE84FE" w14:textId="77777777" w:rsidR="003B017B" w:rsidRDefault="003B017B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6B30C78F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687DFF" w:rsidRPr="00746450" w14:paraId="01C44AAF" w14:textId="77777777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306D9A1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28D7CD02" w14:textId="43B05564" w:rsidR="00687DFF" w:rsidRPr="00E9338A" w:rsidRDefault="008602D1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14:paraId="79E07F31" w14:textId="77777777" w:rsidR="00687DFF" w:rsidRPr="00E9338A" w:rsidRDefault="006D2ED9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</w:t>
            </w:r>
            <w:r w:rsidR="00E9338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0/I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47C8738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285C321B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FB0993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AB4F75" w14:textId="77777777" w:rsidR="00687DFF" w:rsidRPr="00E9338A" w:rsidRDefault="00E9338A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20/II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13E324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FDB94A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0BA2FB1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687DFF" w:rsidRPr="00746450" w14:paraId="26F4562C" w14:textId="77777777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271C396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416936AE" w14:textId="77777777" w:rsidR="00687DFF" w:rsidRPr="00E9338A" w:rsidRDefault="00CB0059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14:paraId="7C6392FD" w14:textId="77777777" w:rsidR="00687DFF" w:rsidRPr="00E9338A" w:rsidRDefault="00CB0059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30AF5B0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26802B7E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11505A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443C6D" w14:textId="77777777" w:rsidR="00687DFF" w:rsidRPr="00E9338A" w:rsidRDefault="00CB0059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CEF01F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DEBCE3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76013251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811854" w:rsidRPr="00114B2C" w14:paraId="638DA8C0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69A9C7F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47264B0" w14:textId="77777777" w:rsidR="00811854" w:rsidRPr="005F4517" w:rsidRDefault="005F4517" w:rsidP="001974C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S</w:t>
            </w:r>
            <w:r w:rsidRPr="005F4517">
              <w:rPr>
                <w:rFonts w:ascii="Times New Roman" w:hAnsi="Times New Roman" w:cs="Times New Roman"/>
                <w:iCs/>
                <w:sz w:val="20"/>
                <w:szCs w:val="20"/>
              </w:rPr>
              <w:t>tudent powinien znać rodzaje badań naukowych, typy opracowań naukowych, zasady analizy  opracowań naukowych</w:t>
            </w:r>
            <w:r w:rsidR="009D58EE" w:rsidRPr="005F451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11854" w:rsidRPr="00114B2C" w14:paraId="01CF0B45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C8FAE7B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3F2591A1" w14:textId="77777777" w:rsidR="005F4517" w:rsidRPr="005F4517" w:rsidRDefault="005F4517" w:rsidP="005F451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F4517">
              <w:rPr>
                <w:rFonts w:ascii="Times New Roman" w:hAnsi="Times New Roman" w:cs="Times New Roman"/>
                <w:iCs/>
                <w:sz w:val="20"/>
                <w:szCs w:val="20"/>
              </w:rPr>
              <w:t>Po realizacji zajęć programu kształcenia student będzie:</w:t>
            </w:r>
          </w:p>
          <w:p w14:paraId="1F50AB60" w14:textId="77777777" w:rsidR="005F4517" w:rsidRPr="005F4517" w:rsidRDefault="005F4517" w:rsidP="005F4517">
            <w:pPr>
              <w:pStyle w:val="Akapitzlist"/>
              <w:widowControl w:val="0"/>
              <w:numPr>
                <w:ilvl w:val="0"/>
                <w:numId w:val="12"/>
              </w:numPr>
              <w:spacing w:after="0" w:line="240" w:lineRule="auto"/>
              <w:ind w:left="370"/>
              <w:rPr>
                <w:rFonts w:ascii="Times New Roman" w:hAnsi="Times New Roman" w:cs="Times New Roman"/>
                <w:sz w:val="20"/>
                <w:szCs w:val="20"/>
              </w:rPr>
            </w:pPr>
            <w:r w:rsidRPr="005F451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znał </w:t>
            </w:r>
            <w:r w:rsidRPr="005F4517">
              <w:rPr>
                <w:rFonts w:ascii="Times New Roman" w:hAnsi="Times New Roman" w:cs="Times New Roman"/>
                <w:sz w:val="20"/>
                <w:szCs w:val="20"/>
              </w:rPr>
              <w:t xml:space="preserve">podstawowe źródła informacji naukowej, w tym z zakresu nauk o zdrowiu i nauk medycznych, </w:t>
            </w:r>
          </w:p>
          <w:p w14:paraId="74CB4C33" w14:textId="77777777" w:rsidR="005F4517" w:rsidRPr="005F4517" w:rsidRDefault="005F4517" w:rsidP="005F4517">
            <w:pPr>
              <w:pStyle w:val="Akapitzlist"/>
              <w:widowControl w:val="0"/>
              <w:numPr>
                <w:ilvl w:val="0"/>
                <w:numId w:val="12"/>
              </w:numPr>
              <w:spacing w:after="0" w:line="240" w:lineRule="auto"/>
              <w:ind w:left="370"/>
              <w:rPr>
                <w:rFonts w:ascii="Times New Roman" w:hAnsi="Times New Roman" w:cs="Times New Roman"/>
                <w:sz w:val="20"/>
                <w:szCs w:val="20"/>
              </w:rPr>
            </w:pPr>
            <w:r w:rsidRPr="005F4517">
              <w:rPr>
                <w:rFonts w:ascii="Times New Roman" w:hAnsi="Times New Roman" w:cs="Times New Roman"/>
                <w:sz w:val="20"/>
                <w:szCs w:val="20"/>
              </w:rPr>
              <w:t xml:space="preserve">potrafił potrafi zrealizować poszukiwania tematyczne w bazach danych, czasopism, książek </w:t>
            </w:r>
            <w:r w:rsidR="006653F1">
              <w:rPr>
                <w:rFonts w:ascii="Times New Roman" w:hAnsi="Times New Roman" w:cs="Times New Roman"/>
                <w:sz w:val="20"/>
                <w:szCs w:val="20"/>
              </w:rPr>
              <w:t xml:space="preserve">i publikacji </w:t>
            </w:r>
            <w:r w:rsidRPr="005F4517">
              <w:rPr>
                <w:rFonts w:ascii="Times New Roman" w:hAnsi="Times New Roman" w:cs="Times New Roman"/>
                <w:sz w:val="20"/>
                <w:szCs w:val="20"/>
              </w:rPr>
              <w:t>elektronicznych</w:t>
            </w:r>
            <w:r w:rsidR="006653F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363747EC" w14:textId="77777777" w:rsidR="00811854" w:rsidRPr="005F4517" w:rsidRDefault="005F4517" w:rsidP="005F4517">
            <w:pPr>
              <w:pStyle w:val="Akapitzlist"/>
              <w:numPr>
                <w:ilvl w:val="0"/>
                <w:numId w:val="12"/>
              </w:numPr>
              <w:suppressAutoHyphens/>
              <w:spacing w:after="0" w:line="240" w:lineRule="auto"/>
              <w:ind w:left="370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5F4517">
              <w:rPr>
                <w:rFonts w:ascii="Times New Roman" w:hAnsi="Times New Roman" w:cs="Times New Roman"/>
                <w:sz w:val="20"/>
                <w:szCs w:val="20"/>
              </w:rPr>
              <w:t>potrafił opisać dokument, jego cytowania oraz przekształcić opis z bazy danych na opis bibliografii załącznikowej w wybranym stylu cytowań</w:t>
            </w:r>
            <w:r w:rsidR="006653F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B017B" w:rsidRPr="00114B2C" w14:paraId="4C929CCF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EF00412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8D9149C" w14:textId="77777777" w:rsidR="00E86682" w:rsidRPr="00E86682" w:rsidRDefault="00E86682" w:rsidP="00E86682">
            <w:pPr>
              <w:spacing w:after="0" w:line="240" w:lineRule="auto"/>
              <w:ind w:left="-69" w:firstLine="6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6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Wykłady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E86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w</w:t>
            </w:r>
            <w:r w:rsidRPr="00E86682">
              <w:rPr>
                <w:rFonts w:ascii="Times New Roman" w:hAnsi="Times New Roman" w:cs="Times New Roman"/>
                <w:sz w:val="20"/>
                <w:szCs w:val="20"/>
              </w:rPr>
              <w:t xml:space="preserve">ykład problemowy, wykład konwersatoryjny, </w:t>
            </w:r>
          </w:p>
          <w:p w14:paraId="1AF88EFF" w14:textId="77777777" w:rsidR="003B017B" w:rsidRPr="005F4517" w:rsidRDefault="005F4517" w:rsidP="005F4517">
            <w:pPr>
              <w:spacing w:after="0" w:line="240" w:lineRule="auto"/>
              <w:rPr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</w:t>
            </w:r>
            <w:r w:rsidR="00E86682" w:rsidRPr="00E86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eminar</w:t>
            </w:r>
            <w:r w:rsidR="00E86682" w:rsidRPr="005F4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ia</w:t>
            </w:r>
            <w:r w:rsidRPr="005F4517">
              <w:rPr>
                <w:rFonts w:ascii="Times New Roman" w:hAnsi="Times New Roman" w:cs="Times New Roman"/>
                <w:sz w:val="20"/>
              </w:rPr>
              <w:t xml:space="preserve"> wykład z prezentacją, dyskusja dydaktyczna</w:t>
            </w:r>
            <w:r w:rsidR="00C7306D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3B017B" w:rsidRPr="00114B2C" w14:paraId="4A3CC7B3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F9698AD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3F6BF8C5" w14:textId="77777777" w:rsidR="00E86682" w:rsidRPr="00E86682" w:rsidRDefault="00E86682" w:rsidP="00E866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6682">
              <w:rPr>
                <w:rFonts w:ascii="Times New Roman" w:hAnsi="Times New Roman" w:cs="Times New Roman"/>
                <w:sz w:val="20"/>
                <w:szCs w:val="20"/>
              </w:rPr>
              <w:t>Wykłady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p</w:t>
            </w:r>
            <w:r w:rsidRPr="00E86682">
              <w:rPr>
                <w:rFonts w:ascii="Times New Roman" w:hAnsi="Times New Roman" w:cs="Times New Roman"/>
                <w:sz w:val="20"/>
                <w:szCs w:val="20"/>
              </w:rPr>
              <w:t>rezentacja multimedialna, programy multimedialne, tablice</w:t>
            </w:r>
            <w:r w:rsidR="00C7306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C3361D4" w14:textId="16542313" w:rsidR="003B017B" w:rsidRPr="00E86682" w:rsidRDefault="005F4517" w:rsidP="005F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E86682" w:rsidRPr="00E86682">
              <w:rPr>
                <w:rFonts w:ascii="Times New Roman" w:hAnsi="Times New Roman" w:cs="Times New Roman"/>
                <w:sz w:val="20"/>
                <w:szCs w:val="20"/>
              </w:rPr>
              <w:t>eminaria</w:t>
            </w:r>
            <w:r w:rsidR="00E86682">
              <w:rPr>
                <w:rFonts w:ascii="Times New Roman" w:hAnsi="Times New Roman" w:cs="Times New Roman"/>
                <w:sz w:val="20"/>
                <w:szCs w:val="20"/>
              </w:rPr>
              <w:t>, p</w:t>
            </w:r>
            <w:r w:rsidR="00E86682" w:rsidRPr="00E86682">
              <w:rPr>
                <w:rFonts w:ascii="Times New Roman" w:hAnsi="Times New Roman" w:cs="Times New Roman"/>
                <w:sz w:val="20"/>
                <w:szCs w:val="20"/>
              </w:rPr>
              <w:t>rezentacja multimedialna</w:t>
            </w:r>
            <w:r w:rsidR="008602D1">
              <w:rPr>
                <w:rFonts w:ascii="Times New Roman" w:hAnsi="Times New Roman" w:cs="Times New Roman"/>
                <w:sz w:val="20"/>
                <w:szCs w:val="20"/>
              </w:rPr>
              <w:t>, praca w grupach, dyskusja, burza mózgów</w:t>
            </w:r>
            <w:r w:rsidR="00C7306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11854" w:rsidRPr="00114B2C" w14:paraId="57715855" w14:textId="77777777" w:rsidTr="001974C2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8C5F506" w14:textId="77777777"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D55963B" w14:textId="77777777"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6841C5" w:rsidRPr="00114B2C" w14:paraId="5D1A6742" w14:textId="77777777" w:rsidTr="00012886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2569B4F" w14:textId="77777777" w:rsidR="006841C5" w:rsidRPr="001974C2" w:rsidRDefault="006841C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21" w:type="dxa"/>
            <w:gridSpan w:val="10"/>
            <w:tcBorders>
              <w:top w:val="single" w:sz="12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F90E4CA" w14:textId="77777777" w:rsidR="006841C5" w:rsidRPr="006841C5" w:rsidRDefault="006841C5" w:rsidP="00682C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41C5">
              <w:rPr>
                <w:rFonts w:ascii="Times New Roman" w:hAnsi="Times New Roman" w:cs="Times New Roman"/>
                <w:sz w:val="20"/>
                <w:szCs w:val="20"/>
              </w:rPr>
              <w:t>K_C.W6. zna i rozumie źródła naukowej informacji medycznej;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4A5F0FA" w14:textId="77777777" w:rsidR="006841C5" w:rsidRPr="00CB62F4" w:rsidRDefault="006841C5" w:rsidP="0097290F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CB62F4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</w:t>
            </w:r>
          </w:p>
        </w:tc>
      </w:tr>
      <w:tr w:rsidR="006841C5" w:rsidRPr="00114B2C" w14:paraId="475E2595" w14:textId="77777777" w:rsidTr="0001288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58F830E8" w14:textId="77777777" w:rsidR="006841C5" w:rsidRPr="001974C2" w:rsidRDefault="006841C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44791DA1" w14:textId="77777777" w:rsidR="006841C5" w:rsidRPr="006841C5" w:rsidRDefault="006841C5" w:rsidP="00682C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41C5">
              <w:rPr>
                <w:rFonts w:ascii="Times New Roman" w:hAnsi="Times New Roman" w:cs="Times New Roman"/>
                <w:sz w:val="20"/>
                <w:szCs w:val="20"/>
              </w:rPr>
              <w:t>K_C.W7. zna i rozumie sposoby wyszukiwania informacji naukowej w bazach danych;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5729229" w14:textId="77777777" w:rsidR="006841C5" w:rsidRPr="00CB62F4" w:rsidRDefault="006841C5" w:rsidP="0097290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CB62F4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</w:t>
            </w:r>
          </w:p>
        </w:tc>
      </w:tr>
      <w:tr w:rsidR="00A0325B" w:rsidRPr="00114B2C" w14:paraId="47011040" w14:textId="77777777" w:rsidTr="00C8471C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1D4942F" w14:textId="77777777" w:rsidR="00A0325B" w:rsidRPr="001974C2" w:rsidRDefault="00A0325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14:paraId="53457463" w14:textId="77777777" w:rsidR="00A0325B" w:rsidRPr="006841C5" w:rsidRDefault="006841C5" w:rsidP="00682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1C5">
              <w:rPr>
                <w:rFonts w:ascii="Times New Roman" w:hAnsi="Times New Roman" w:cs="Times New Roman"/>
                <w:sz w:val="20"/>
                <w:szCs w:val="20"/>
              </w:rPr>
              <w:t>K_C.U6. potrafi korzystać ze specjalistycznej literatury naukowej krajowej i zagranicznej, naukowych baz danych oraz informacji i danych przekazywanych przez międzynarodowe organizacje i stowarzyszenia pielęgniarskie;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A8EE557" w14:textId="77777777" w:rsidR="00A0325B" w:rsidRPr="00CB62F4" w:rsidRDefault="00A0325B" w:rsidP="00A032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CB62F4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praktyczny, projekt</w:t>
            </w:r>
          </w:p>
        </w:tc>
      </w:tr>
      <w:tr w:rsidR="006841C5" w:rsidRPr="00114B2C" w14:paraId="0B80C11C" w14:textId="77777777" w:rsidTr="00430FC0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ED93255" w14:textId="77777777" w:rsidR="006841C5" w:rsidRPr="001974C2" w:rsidRDefault="006841C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D6C9A81" w14:textId="77777777" w:rsidR="006841C5" w:rsidRPr="00CB62F4" w:rsidRDefault="00CB62F4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CB62F4">
              <w:rPr>
                <w:rFonts w:ascii="Times New Roman" w:hAnsi="Times New Roman" w:cs="Times New Roman"/>
                <w:sz w:val="20"/>
                <w:szCs w:val="20"/>
              </w:rPr>
              <w:t>K_E.K01 jest gotów do dokonywania krytycznej oceny działań własnych i działań współpracowników z poszanowaniem różnic światopoglądowych i kulturowych;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A70267A" w14:textId="77777777" w:rsidR="006841C5" w:rsidRPr="00CB62F4" w:rsidRDefault="006841C5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CB62F4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CB62F4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6841C5" w:rsidRPr="00114B2C" w14:paraId="14488B72" w14:textId="77777777" w:rsidTr="0063567B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657CF7C8" w14:textId="77777777" w:rsidR="006841C5" w:rsidRPr="001974C2" w:rsidRDefault="006841C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63A9EBC" w14:textId="77777777" w:rsidR="006841C5" w:rsidRPr="006841C5" w:rsidRDefault="006841C5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41C5">
              <w:rPr>
                <w:rFonts w:ascii="Times New Roman" w:hAnsi="Times New Roman" w:cs="Times New Roman"/>
                <w:sz w:val="20"/>
                <w:szCs w:val="20"/>
              </w:rPr>
              <w:t>K_E.K2. jest gotów do formułowania opinii dotyczących różnych aspektów działalności zawodowej i zasięgania porad ekspertów w przypadku trudności z samodzielnym rozwiązaniem problemu;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1E83511" w14:textId="77777777" w:rsidR="006841C5" w:rsidRPr="00CB62F4" w:rsidRDefault="006841C5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CB62F4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CB62F4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1974C2" w:rsidRPr="00114B2C" w14:paraId="35DE5ECC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E1A45B8" w14:textId="77777777" w:rsidR="001974C2" w:rsidRPr="00C6133B" w:rsidRDefault="001974C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="00C6133B"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tandard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10F16B41" w14:textId="77777777" w:rsidR="00AE1658" w:rsidRPr="00AE1658" w:rsidRDefault="00AE1658" w:rsidP="00AE1658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1658">
              <w:rPr>
                <w:rFonts w:ascii="Times New Roman" w:hAnsi="Times New Roman" w:cs="Times New Roman"/>
                <w:sz w:val="20"/>
                <w:szCs w:val="20"/>
              </w:rPr>
              <w:t>w zakresie wiedzy</w:t>
            </w: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Egzamin ustny (niestandaryzowany, standaryzowany, tradycyjny, problemowy); egzamin pisemny — student generuje / rozpoznaje odpowiedź (esej, raport; </w:t>
            </w:r>
            <w:r w:rsidRPr="00AE1658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14:paraId="18AC5410" w14:textId="77777777" w:rsidR="00AE1658" w:rsidRPr="00AE1658" w:rsidRDefault="00AE1658" w:rsidP="00AE1658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>w zakresie umi</w:t>
            </w:r>
            <w:r w:rsidRPr="00AE1658">
              <w:rPr>
                <w:rFonts w:ascii="Times New Roman" w:hAnsi="Times New Roman" w:cs="Times New Roman"/>
                <w:sz w:val="20"/>
                <w:szCs w:val="20"/>
              </w:rPr>
              <w:t>ejętności</w:t>
            </w: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AE1658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14:paraId="2621AD2D" w14:textId="77777777" w:rsidR="001974C2" w:rsidRPr="0069385A" w:rsidRDefault="00AE1658" w:rsidP="00AE1658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>w zakresie kompetencji społecznych:</w:t>
            </w:r>
            <w:r w:rsidR="00364B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>Esej refleksyjn</w:t>
            </w:r>
            <w:r w:rsidRPr="00AE1658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AE16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prowadzącego, s</w:t>
            </w: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74FD5622" w14:textId="77777777" w:rsidR="001974C2" w:rsidRPr="0069385A" w:rsidRDefault="001974C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C6133B" w:rsidRPr="00114B2C" w14:paraId="6F3EBC91" w14:textId="77777777" w:rsidTr="00C6133B">
        <w:trPr>
          <w:trHeight w:val="277"/>
          <w:jc w:val="center"/>
        </w:trPr>
        <w:tc>
          <w:tcPr>
            <w:tcW w:w="8916" w:type="dxa"/>
            <w:gridSpan w:val="14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EE7891C" w14:textId="77777777"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383B837" w14:textId="77777777"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C6133B" w:rsidRPr="00114B2C" w14:paraId="08D7F5B2" w14:textId="77777777" w:rsidTr="00C6133B">
        <w:trPr>
          <w:trHeight w:val="277"/>
          <w:jc w:val="center"/>
        </w:trPr>
        <w:tc>
          <w:tcPr>
            <w:tcW w:w="11268" w:type="dxa"/>
            <w:gridSpan w:val="17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4D4F56B" w14:textId="77777777"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Wykład</w:t>
            </w:r>
          </w:p>
        </w:tc>
      </w:tr>
      <w:tr w:rsidR="00C66A3B" w:rsidRPr="00114B2C" w14:paraId="7AD80ED1" w14:textId="77777777" w:rsidTr="001F3F82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FF96FC0" w14:textId="77777777" w:rsidR="00C66A3B" w:rsidRPr="00950279" w:rsidRDefault="00911416" w:rsidP="00950279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50279">
              <w:rPr>
                <w:rFonts w:ascii="Times New Roman" w:hAnsi="Times New Roman" w:cs="Times New Roman"/>
                <w:sz w:val="20"/>
                <w:szCs w:val="20"/>
              </w:rPr>
              <w:t>Informacja naukowa – podstawowe terminy</w:t>
            </w:r>
            <w:r w:rsidR="00C66A3B" w:rsidRPr="0095027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F40FA87" w14:textId="77777777" w:rsidR="00C66A3B" w:rsidRPr="008A3E97" w:rsidRDefault="00950279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C66A3B" w:rsidRPr="00114B2C" w14:paraId="2AF129F6" w14:textId="77777777" w:rsidTr="001F3F82">
        <w:trPr>
          <w:trHeight w:val="277"/>
          <w:jc w:val="center"/>
        </w:trPr>
        <w:tc>
          <w:tcPr>
            <w:tcW w:w="8916" w:type="dxa"/>
            <w:gridSpan w:val="1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DBD58D8" w14:textId="77777777" w:rsidR="00C66A3B" w:rsidRPr="00950279" w:rsidRDefault="00911416" w:rsidP="00950279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50279">
              <w:rPr>
                <w:rFonts w:ascii="Times New Roman" w:hAnsi="Times New Roman" w:cs="Times New Roman"/>
                <w:sz w:val="20"/>
                <w:szCs w:val="20"/>
              </w:rPr>
              <w:t>Źródła informacji, ich ocena i wiarygodność – bibliograficzne i pełnotekstowe bazy danych, kolekcje czasopism i książek elektronicznych</w:t>
            </w:r>
            <w:r w:rsidR="00C66A3B" w:rsidRPr="0095027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406261D" w14:textId="77777777" w:rsidR="00C66A3B" w:rsidRPr="008A3E97" w:rsidRDefault="00950279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950279" w:rsidRPr="00114B2C" w14:paraId="4787D2C6" w14:textId="77777777" w:rsidTr="00950279">
        <w:trPr>
          <w:trHeight w:val="386"/>
          <w:jc w:val="center"/>
        </w:trPr>
        <w:tc>
          <w:tcPr>
            <w:tcW w:w="8916" w:type="dxa"/>
            <w:gridSpan w:val="1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0E38CED" w14:textId="34D24C12" w:rsidR="00950279" w:rsidRPr="00950279" w:rsidRDefault="00950279" w:rsidP="00950279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50279">
              <w:rPr>
                <w:rFonts w:ascii="Times New Roman" w:hAnsi="Times New Roman" w:cs="Times New Roman"/>
                <w:sz w:val="20"/>
                <w:szCs w:val="20"/>
              </w:rPr>
              <w:t>Charakterystyka źródeł informacji  z zakresu nauk o zdrowiu i nauk medycznych studenta</w:t>
            </w:r>
            <w:r w:rsidR="008602D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502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4A2094F" w14:textId="77777777" w:rsidR="00950279" w:rsidRPr="008A3E97" w:rsidRDefault="00950279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8A3E97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  <w:p w14:paraId="474BF1CB" w14:textId="77777777" w:rsidR="00950279" w:rsidRPr="008A3E97" w:rsidRDefault="00950279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</w:tr>
      <w:tr w:rsidR="00C6133B" w:rsidRPr="00114B2C" w14:paraId="658A3B70" w14:textId="77777777" w:rsidTr="00EF6D35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0ADC5CE" w14:textId="77777777"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Seminarium</w:t>
            </w:r>
          </w:p>
        </w:tc>
      </w:tr>
      <w:tr w:rsidR="005A0C65" w:rsidRPr="00114B2C" w14:paraId="3E634D75" w14:textId="77777777" w:rsidTr="009C711D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3171C18" w14:textId="77777777" w:rsidR="005A0C65" w:rsidRPr="00972698" w:rsidRDefault="00972698" w:rsidP="005D120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72698">
              <w:rPr>
                <w:rFonts w:ascii="Times New Roman" w:hAnsi="Times New Roman" w:cs="Times New Roman"/>
                <w:sz w:val="20"/>
                <w:szCs w:val="20"/>
              </w:rPr>
              <w:t>Opis bibliograficzny i jego style</w:t>
            </w:r>
            <w:r w:rsidR="005A0C65" w:rsidRPr="0097269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352" w:type="dxa"/>
            <w:gridSpan w:val="3"/>
            <w:tcBorders>
              <w:top w:val="single" w:sz="12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89D877B" w14:textId="77777777" w:rsidR="005A0C65" w:rsidRPr="00AF407C" w:rsidRDefault="0097269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5A0C65" w:rsidRPr="00114B2C" w14:paraId="7A1C293A" w14:textId="77777777" w:rsidTr="009C711D">
        <w:trPr>
          <w:trHeight w:val="277"/>
          <w:jc w:val="center"/>
        </w:trPr>
        <w:tc>
          <w:tcPr>
            <w:tcW w:w="8916" w:type="dxa"/>
            <w:gridSpan w:val="1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29F4ED5" w14:textId="77777777" w:rsidR="005A0C65" w:rsidRPr="00972698" w:rsidRDefault="00972698" w:rsidP="005D120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72698">
              <w:rPr>
                <w:rFonts w:ascii="Times New Roman" w:hAnsi="Times New Roman" w:cs="Times New Roman"/>
                <w:sz w:val="20"/>
                <w:szCs w:val="20"/>
              </w:rPr>
              <w:t>Metodyka poszukiwań w elektronicznych źródłach informacji – bazy danych</w:t>
            </w:r>
            <w:r w:rsidR="005A0C65" w:rsidRPr="0097269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4A0063D" w14:textId="77777777" w:rsidR="005A0C65" w:rsidRPr="00AF407C" w:rsidRDefault="0097269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5A0C65" w:rsidRPr="00114B2C" w14:paraId="43837C88" w14:textId="77777777" w:rsidTr="009C711D">
        <w:trPr>
          <w:trHeight w:val="277"/>
          <w:jc w:val="center"/>
        </w:trPr>
        <w:tc>
          <w:tcPr>
            <w:tcW w:w="8916" w:type="dxa"/>
            <w:gridSpan w:val="1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5668976" w14:textId="43192CB1" w:rsidR="005A0C65" w:rsidRPr="00972698" w:rsidRDefault="00972698" w:rsidP="005D120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72698">
              <w:rPr>
                <w:rFonts w:ascii="Times New Roman" w:hAnsi="Times New Roman" w:cs="Times New Roman"/>
                <w:sz w:val="20"/>
                <w:szCs w:val="20"/>
              </w:rPr>
              <w:t>Metodyka poszukiwań w elektronicznych źródłach informacji – kolekcje czasopism i książek elektronicznych</w:t>
            </w:r>
            <w:r w:rsidR="008602D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9B44337" w14:textId="77777777" w:rsidR="005A0C65" w:rsidRPr="00AF407C" w:rsidRDefault="0097269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972698" w:rsidRPr="00114B2C" w14:paraId="60F5CACE" w14:textId="77777777" w:rsidTr="009C711D">
        <w:trPr>
          <w:trHeight w:val="277"/>
          <w:jc w:val="center"/>
        </w:trPr>
        <w:tc>
          <w:tcPr>
            <w:tcW w:w="8916" w:type="dxa"/>
            <w:gridSpan w:val="1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64D484C" w14:textId="02BD22EA" w:rsidR="00972698" w:rsidRPr="00972698" w:rsidRDefault="00972698" w:rsidP="005D120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72698">
              <w:rPr>
                <w:rFonts w:ascii="Times New Roman" w:hAnsi="Times New Roman" w:cs="Times New Roman"/>
                <w:sz w:val="20"/>
                <w:szCs w:val="20"/>
              </w:rPr>
              <w:t>Analizy cytowań publikacji, indeks Hirscha, impact factor</w:t>
            </w:r>
            <w:r w:rsidR="008602D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DDB4BBF" w14:textId="77777777" w:rsidR="00972698" w:rsidRPr="00AF407C" w:rsidRDefault="0097269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972698" w:rsidRPr="00114B2C" w14:paraId="62E940E8" w14:textId="77777777" w:rsidTr="009C711D">
        <w:trPr>
          <w:trHeight w:val="277"/>
          <w:jc w:val="center"/>
        </w:trPr>
        <w:tc>
          <w:tcPr>
            <w:tcW w:w="8916" w:type="dxa"/>
            <w:gridSpan w:val="1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0723ABE" w14:textId="2CF10C5A" w:rsidR="00972698" w:rsidRPr="00972698" w:rsidRDefault="00972698" w:rsidP="005D120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72698">
              <w:rPr>
                <w:rFonts w:ascii="Times New Roman" w:hAnsi="Times New Roman" w:cs="Times New Roman"/>
                <w:sz w:val="20"/>
                <w:szCs w:val="20"/>
              </w:rPr>
              <w:t>Założenia bibliometrii. Opis bibliograficzny – różne style opisu</w:t>
            </w:r>
            <w:r w:rsidR="008602D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944792B" w14:textId="77777777" w:rsidR="00972698" w:rsidRPr="00AF407C" w:rsidRDefault="0097269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5A0C65" w:rsidRPr="00114B2C" w14:paraId="3C238F1F" w14:textId="77777777" w:rsidTr="009C711D">
        <w:trPr>
          <w:trHeight w:val="277"/>
          <w:jc w:val="center"/>
        </w:trPr>
        <w:tc>
          <w:tcPr>
            <w:tcW w:w="8916" w:type="dxa"/>
            <w:gridSpan w:val="14"/>
            <w:tcBorders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96BFFC4" w14:textId="3673AC05" w:rsidR="005A0C65" w:rsidRPr="00972698" w:rsidRDefault="00972698" w:rsidP="005D1201">
            <w:pPr>
              <w:ind w:left="227"/>
              <w:rPr>
                <w:rFonts w:ascii="Times New Roman" w:hAnsi="Times New Roman" w:cs="Times New Roman"/>
              </w:rPr>
            </w:pPr>
            <w:r w:rsidRPr="00972698">
              <w:rPr>
                <w:rFonts w:ascii="Times New Roman" w:hAnsi="Times New Roman" w:cs="Times New Roman"/>
                <w:sz w:val="20"/>
                <w:szCs w:val="20"/>
              </w:rPr>
              <w:t>EndNote Online - narzędzie służące do zarządzania bibliografią</w:t>
            </w:r>
            <w:r w:rsidR="008602D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F3FC2DE" w14:textId="77777777" w:rsidR="005A0C65" w:rsidRPr="00AF407C" w:rsidRDefault="0097269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3F3000" w:rsidRPr="00114B2C" w14:paraId="333CDBB0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B367540" w14:textId="77777777"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3F3000" w:rsidRPr="00114B2C" w14:paraId="56B00C15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0C4B4B2" w14:textId="77777777" w:rsidR="00451B1B" w:rsidRPr="00451B1B" w:rsidRDefault="00451B1B" w:rsidP="00451B1B">
            <w:pPr>
              <w:spacing w:after="0"/>
              <w:ind w:left="1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1B1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Wykłady</w:t>
            </w:r>
          </w:p>
          <w:p w14:paraId="5554EEA0" w14:textId="69F39655" w:rsidR="00451B1B" w:rsidRPr="00451B1B" w:rsidRDefault="008602D1" w:rsidP="000222E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451B1B" w:rsidRPr="00451B1B">
              <w:rPr>
                <w:rFonts w:ascii="Times New Roman" w:hAnsi="Times New Roman" w:cs="Times New Roman"/>
                <w:sz w:val="20"/>
                <w:szCs w:val="20"/>
              </w:rPr>
              <w:t>aliczenie z oceną po I semestrze,</w:t>
            </w:r>
          </w:p>
          <w:p w14:paraId="3653416C" w14:textId="33993BC5" w:rsidR="00451B1B" w:rsidRPr="00451B1B" w:rsidRDefault="008602D1" w:rsidP="000222E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="00451B1B" w:rsidRPr="00451B1B">
              <w:rPr>
                <w:rFonts w:ascii="Times New Roman" w:hAnsi="Times New Roman" w:cs="Times New Roman"/>
                <w:sz w:val="20"/>
                <w:szCs w:val="20"/>
              </w:rPr>
              <w:t xml:space="preserve">est, </w:t>
            </w:r>
          </w:p>
          <w:p w14:paraId="3301A926" w14:textId="1896C784" w:rsidR="00451B1B" w:rsidRPr="00451B1B" w:rsidRDefault="00451B1B" w:rsidP="000222E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1B1B">
              <w:rPr>
                <w:rFonts w:ascii="Times New Roman" w:hAnsi="Times New Roman" w:cs="Times New Roman"/>
                <w:sz w:val="20"/>
                <w:szCs w:val="20"/>
              </w:rPr>
              <w:t xml:space="preserve">uzyskanie ≥60% wymaganej punktacji za przewidziane formy weryfikacji efektów </w:t>
            </w:r>
            <w:r w:rsidR="006653F1">
              <w:rPr>
                <w:rFonts w:ascii="Times New Roman" w:hAnsi="Times New Roman" w:cs="Times New Roman"/>
                <w:sz w:val="20"/>
                <w:szCs w:val="20"/>
              </w:rPr>
              <w:t>uczenia się</w:t>
            </w:r>
            <w:r w:rsidR="008602D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1C2D345" w14:textId="7E26CEB7" w:rsidR="00451B1B" w:rsidRPr="00451B1B" w:rsidRDefault="008602D1" w:rsidP="00451B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</w:t>
            </w:r>
            <w:r w:rsidR="00451B1B" w:rsidRPr="00451B1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eminaria</w:t>
            </w:r>
          </w:p>
          <w:p w14:paraId="6BD62A48" w14:textId="5AFC2590" w:rsidR="00451B1B" w:rsidRDefault="008602D1" w:rsidP="000222E7">
            <w:pPr>
              <w:pStyle w:val="Akapitzlist"/>
              <w:numPr>
                <w:ilvl w:val="0"/>
                <w:numId w:val="9"/>
              </w:numPr>
              <w:spacing w:after="0" w:line="276" w:lineRule="auto"/>
              <w:ind w:left="79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zaliczenie na ocenę</w:t>
            </w:r>
            <w:r w:rsidR="00451B1B" w:rsidRPr="00451B1B">
              <w:rPr>
                <w:rFonts w:ascii="Times New Roman" w:hAnsi="Times New Roman" w:cs="Times New Roman"/>
                <w:sz w:val="20"/>
                <w:szCs w:val="20"/>
              </w:rPr>
              <w:t xml:space="preserve"> po II semestrze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12210757" w14:textId="617E4184" w:rsidR="00451B1B" w:rsidRDefault="00451B1B" w:rsidP="000222E7">
            <w:pPr>
              <w:pStyle w:val="Akapitzlist"/>
              <w:numPr>
                <w:ilvl w:val="0"/>
                <w:numId w:val="9"/>
              </w:numPr>
              <w:spacing w:after="0" w:line="276" w:lineRule="auto"/>
              <w:ind w:left="794"/>
              <w:rPr>
                <w:rFonts w:ascii="Times New Roman" w:hAnsi="Times New Roman" w:cs="Times New Roman"/>
                <w:sz w:val="20"/>
                <w:szCs w:val="20"/>
              </w:rPr>
            </w:pPr>
            <w:r w:rsidRPr="00451B1B">
              <w:rPr>
                <w:rFonts w:ascii="Times New Roman" w:hAnsi="Times New Roman" w:cs="Times New Roman"/>
                <w:sz w:val="20"/>
                <w:szCs w:val="20"/>
              </w:rPr>
              <w:t xml:space="preserve"> kolokwium, wykonanie pracy zaliczeniowej, rozwiązanie zadania problemowego wg kryteriów</w:t>
            </w:r>
            <w:r w:rsidR="008602D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18235FC3" w14:textId="1716F4A8" w:rsidR="003F3000" w:rsidRDefault="00451B1B" w:rsidP="000222E7">
            <w:pPr>
              <w:pStyle w:val="Akapitzlist"/>
              <w:numPr>
                <w:ilvl w:val="0"/>
                <w:numId w:val="9"/>
              </w:numPr>
              <w:spacing w:after="0" w:line="276" w:lineRule="auto"/>
              <w:ind w:left="794"/>
              <w:rPr>
                <w:rFonts w:ascii="Times New Roman" w:hAnsi="Times New Roman" w:cs="Times New Roman"/>
                <w:sz w:val="20"/>
                <w:szCs w:val="20"/>
              </w:rPr>
            </w:pPr>
            <w:r w:rsidRPr="00451B1B">
              <w:rPr>
                <w:rFonts w:ascii="Times New Roman" w:hAnsi="Times New Roman" w:cs="Times New Roman"/>
                <w:sz w:val="20"/>
                <w:szCs w:val="20"/>
              </w:rPr>
              <w:t xml:space="preserve">100% obecności na zajęciach, uzyskanie ≥60% wymaganej punktacji za przewidziane formy weryfikacji efektów </w:t>
            </w:r>
            <w:r w:rsidR="006653F1">
              <w:rPr>
                <w:rFonts w:ascii="Times New Roman" w:hAnsi="Times New Roman" w:cs="Times New Roman"/>
                <w:sz w:val="20"/>
                <w:szCs w:val="20"/>
              </w:rPr>
              <w:t>uczenia się</w:t>
            </w:r>
            <w:r w:rsidR="008602D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01D7670" w14:textId="77777777" w:rsidR="006653F1" w:rsidRDefault="006653F1" w:rsidP="006653F1">
            <w:pPr>
              <w:pStyle w:val="Akapitzlist"/>
              <w:spacing w:after="0" w:line="276" w:lineRule="auto"/>
              <w:ind w:left="79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555BD0" w14:textId="77777777" w:rsidR="006E506A" w:rsidRPr="006E506A" w:rsidRDefault="006E506A" w:rsidP="006E506A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3F3000" w:rsidRPr="00114B2C" w14:paraId="5075B2E1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ACC7372" w14:textId="77777777"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430FC0" w14:paraId="4763801E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E5C531B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6ED05D4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0E0579C0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31C652A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361A863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0485DDA6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E94E147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50932E91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96E5F58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5A4C97AC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430FC0" w14:paraId="48B9D7A7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F36E88C" w14:textId="77777777" w:rsidR="00430FC0" w:rsidRPr="00430FC0" w:rsidRDefault="00FE08A4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0884210C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FF48933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73403A13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200CEDC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14:paraId="740C8D62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098E30A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14:paraId="244AB98C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1BCEB33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2797FE56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D04F7EC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12A7C193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430FC0" w14:paraId="68BC1356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1C9304CD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2BEBDD" w14:textId="77777777"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14:paraId="63044A62" w14:textId="77777777"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14:paraId="36A68E48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2EAD4396" w14:textId="77777777" w:rsidR="00430FC0" w:rsidRPr="00430FC0" w:rsidRDefault="00430FC0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nie prezentuje zaangażowania i zainteresowania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806ACC1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431E4B18" w14:textId="77777777"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14:paraId="7C33AF88" w14:textId="77777777"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14:paraId="65E1F01C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27C55E2E" w14:textId="77777777" w:rsidR="00430FC0" w:rsidRPr="00430FC0" w:rsidRDefault="00430FC0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9BAD5CA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6FA8805E" w14:textId="77777777"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14:paraId="2E519C1F" w14:textId="77777777"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14:paraId="0BDF226A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0A37E51F" w14:textId="77777777"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wykazuje poczucie odpowiedzialności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1D5D9AF9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2B0F0B97" w14:textId="77777777"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7B3C5E1E" w14:textId="77777777"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55F3A2ED" w14:textId="77777777"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7EBE4C04" w14:textId="77777777"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5772133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26418329" w14:textId="77777777"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3A51895F" w14:textId="77777777"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650FD44E" w14:textId="77777777"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B50A986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508456D1" w14:textId="77777777"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14:paraId="0003614D" w14:textId="77777777"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14:paraId="1CB8847E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6DBF8E1E" w14:textId="77777777" w:rsidR="00430FC0" w:rsidRPr="00430FC0" w:rsidRDefault="00430FC0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jest zaangażowany w realizację przydzielonych zadań, odpowiedzialny, sumienny, odczuwa potrzebę stałego doskonalenia zawodowego.</w:t>
            </w:r>
          </w:p>
        </w:tc>
      </w:tr>
      <w:tr w:rsidR="00236FB5" w:rsidRPr="00114B2C" w14:paraId="0E0607CC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23ECB32" w14:textId="77777777"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236FB5" w:rsidRPr="00114B2C" w14:paraId="4C7AEEEC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865CD4A" w14:textId="77777777" w:rsidR="00364B78" w:rsidRPr="00364B78" w:rsidRDefault="00364B78" w:rsidP="00364B78">
            <w:pPr>
              <w:pStyle w:val="Akapitzlist"/>
              <w:keepNext/>
              <w:numPr>
                <w:ilvl w:val="0"/>
                <w:numId w:val="13"/>
              </w:numPr>
              <w:spacing w:after="0" w:line="240" w:lineRule="auto"/>
              <w:ind w:left="369"/>
              <w:jc w:val="both"/>
              <w:outlineLvl w:val="2"/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r w:rsidRPr="00364B78"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Pakiet Baz EBSCO: MEDLINE, Health Source: Consumer Edition, Health Source: Nursing/Academic EditionAcademic Search Complete</w:t>
            </w:r>
            <w:r w:rsidR="005143C7"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.</w:t>
            </w:r>
          </w:p>
          <w:p w14:paraId="148161DB" w14:textId="77777777" w:rsidR="00364B78" w:rsidRPr="00364B78" w:rsidRDefault="00364B78" w:rsidP="00364B78">
            <w:pPr>
              <w:pStyle w:val="Akapitzlist"/>
              <w:keepNext/>
              <w:numPr>
                <w:ilvl w:val="0"/>
                <w:numId w:val="13"/>
              </w:numPr>
              <w:spacing w:after="0" w:line="240" w:lineRule="auto"/>
              <w:ind w:left="369"/>
              <w:jc w:val="both"/>
              <w:outlineLvl w:val="2"/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64B78"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</w:rPr>
              <w:t xml:space="preserve">Czytelnia on-line Ibuk.pl : </w:t>
            </w:r>
            <w:r w:rsidRPr="00364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Metodologia badań w pielęgniarstwie</w:t>
            </w:r>
            <w:r w:rsidR="005143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.</w:t>
            </w:r>
          </w:p>
          <w:p w14:paraId="4293DD75" w14:textId="77777777" w:rsidR="00364B78" w:rsidRPr="00364B78" w:rsidRDefault="00364B78" w:rsidP="00364B78">
            <w:pPr>
              <w:pStyle w:val="Akapitzlist"/>
              <w:keepNext/>
              <w:numPr>
                <w:ilvl w:val="0"/>
                <w:numId w:val="13"/>
              </w:numPr>
              <w:spacing w:after="0" w:line="240" w:lineRule="auto"/>
              <w:ind w:left="369"/>
              <w:jc w:val="both"/>
              <w:outlineLvl w:val="2"/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64B78"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</w:rPr>
              <w:t>Zasoby Open Access:</w:t>
            </w:r>
          </w:p>
          <w:p w14:paraId="3DA3B59C" w14:textId="77777777" w:rsidR="00236FB5" w:rsidRPr="00805675" w:rsidRDefault="00364B78" w:rsidP="00364B78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9"/>
              </w:tabs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4B78"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</w:rPr>
              <w:t>czasopisma medyczne: „Chirurgia Polska”, „Diabetologia Praktyczna”, „Gerontologia Polska”, „Innowacje w Pielęgniarstwie i Naukach o Zdrowiu”, „Leczenie Ran”, „Magazyn Pielęgniarki Operacyjnej”, „Pielęgniarstwo Chirurgiczne i Angiologiczne”, „Pielęgniarstwo Neurologiczne i Neurochirurgiczne (PNN) (The Journal of Neurological and Neurosurgical Nursing)”</w:t>
            </w:r>
            <w:r w:rsidRPr="00364B78">
              <w:rPr>
                <w:rFonts w:ascii="Times New Roman" w:hAnsi="Times New Roman" w:cs="Times New Roman"/>
                <w:sz w:val="20"/>
                <w:szCs w:val="20"/>
              </w:rPr>
              <w:t xml:space="preserve"> , </w:t>
            </w:r>
            <w:r w:rsidRPr="00364B78"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</w:rPr>
              <w:t>„Problemy Pielęgniarstwa”</w:t>
            </w:r>
          </w:p>
        </w:tc>
      </w:tr>
      <w:tr w:rsidR="00236FB5" w:rsidRPr="00114B2C" w14:paraId="059B401A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32CB7FE" w14:textId="77777777"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236FB5" w:rsidRPr="00114B2C" w14:paraId="1F23BBC6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FF6DB18" w14:textId="77777777" w:rsidR="00364B78" w:rsidRPr="008602D1" w:rsidRDefault="00364B78" w:rsidP="00364B78">
            <w:pPr>
              <w:pStyle w:val="Akapitzlist"/>
              <w:keepNext/>
              <w:numPr>
                <w:ilvl w:val="0"/>
                <w:numId w:val="15"/>
              </w:numPr>
              <w:spacing w:after="0" w:line="240" w:lineRule="auto"/>
              <w:ind w:left="369"/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602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Uchmanowicz I., RosińczukJ,, Jankowska-Polańska B., </w:t>
            </w:r>
            <w:r w:rsidRPr="008602D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Badania naukowe w pielęgniarstwie i położnictwie, </w:t>
            </w:r>
            <w:r w:rsidRPr="008602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tom 1, Wydawnictwo Continuo, Wrocław 2017.</w:t>
            </w:r>
          </w:p>
          <w:p w14:paraId="2C4003A8" w14:textId="77777777" w:rsidR="00364B78" w:rsidRPr="008602D1" w:rsidRDefault="00364B78" w:rsidP="00364B78">
            <w:pPr>
              <w:pStyle w:val="Akapitzlist"/>
              <w:numPr>
                <w:ilvl w:val="0"/>
                <w:numId w:val="15"/>
              </w:numPr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602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Czasopisma: </w:t>
            </w:r>
            <w:r w:rsidRPr="008602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„Medycyna Praktyczna”, „</w:t>
            </w:r>
            <w:r w:rsidRPr="008602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Analiza Przypadków”, „Pielęgniarstwo i Położnictwo", „Pielęgniarstwo XXI wieku", </w:t>
            </w:r>
            <w:r w:rsidRPr="008602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„Medycyna Praktyczna - Pediatria”, </w:t>
            </w:r>
            <w:r w:rsidRPr="008602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„Działalność Lecznicza w Praktyce”,</w:t>
            </w:r>
          </w:p>
          <w:p w14:paraId="2ED91900" w14:textId="77777777" w:rsidR="00364B78" w:rsidRPr="008602D1" w:rsidRDefault="00364B78" w:rsidP="00364B78">
            <w:pPr>
              <w:keepNext/>
              <w:spacing w:after="0" w:line="240" w:lineRule="auto"/>
              <w:ind w:left="9"/>
              <w:outlineLvl w:val="2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602D1">
              <w:rPr>
                <w:rStyle w:val="Pogrubienie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Medyczne linki tematyczne:</w:t>
            </w:r>
          </w:p>
          <w:p w14:paraId="59A0EE17" w14:textId="77777777" w:rsidR="00364B78" w:rsidRPr="008602D1" w:rsidRDefault="002E0F6D" w:rsidP="00364B78">
            <w:pPr>
              <w:pStyle w:val="NormalnyWeb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hyperlink r:id="rId8" w:history="1">
              <w:r w:rsidR="00364B78" w:rsidRPr="008602D1">
                <w:rPr>
                  <w:rStyle w:val="Hipercze"/>
                  <w:color w:val="000000" w:themeColor="text1"/>
                  <w:sz w:val="20"/>
                  <w:szCs w:val="20"/>
                  <w:u w:val="none"/>
                </w:rPr>
                <w:t>https://medtube.pl/</w:t>
              </w:r>
            </w:hyperlink>
            <w:r w:rsidR="00364B78" w:rsidRPr="008602D1">
              <w:rPr>
                <w:color w:val="000000" w:themeColor="text1"/>
                <w:sz w:val="20"/>
                <w:szCs w:val="20"/>
              </w:rPr>
              <w:t xml:space="preserve">  </w:t>
            </w:r>
            <w:r w:rsidR="00364B78" w:rsidRPr="008602D1">
              <w:rPr>
                <w:color w:val="000000" w:themeColor="text1"/>
                <w:sz w:val="20"/>
                <w:szCs w:val="20"/>
              </w:rPr>
              <w:br/>
            </w:r>
            <w:hyperlink r:id="rId9" w:history="1">
              <w:r w:rsidR="00364B78" w:rsidRPr="008602D1">
                <w:rPr>
                  <w:rStyle w:val="Hipercze"/>
                  <w:color w:val="000000" w:themeColor="text1"/>
                  <w:sz w:val="20"/>
                  <w:szCs w:val="20"/>
                  <w:u w:val="none"/>
                </w:rPr>
                <w:t>http://www.czytelniamedyczna.pl/</w:t>
              </w:r>
            </w:hyperlink>
            <w:r w:rsidR="00364B78" w:rsidRPr="008602D1">
              <w:rPr>
                <w:color w:val="000000" w:themeColor="text1"/>
                <w:sz w:val="20"/>
                <w:szCs w:val="20"/>
              </w:rPr>
              <w:t> -</w:t>
            </w:r>
          </w:p>
          <w:p w14:paraId="0DDAC113" w14:textId="77777777" w:rsidR="00364B78" w:rsidRPr="008602D1" w:rsidRDefault="002E0F6D" w:rsidP="00364B78">
            <w:pPr>
              <w:pStyle w:val="NormalnyWeb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hyperlink r:id="rId10" w:history="1">
              <w:r w:rsidR="00364B78" w:rsidRPr="008602D1">
                <w:rPr>
                  <w:rStyle w:val="Hipercze"/>
                  <w:color w:val="000000" w:themeColor="text1"/>
                  <w:sz w:val="20"/>
                  <w:szCs w:val="20"/>
                  <w:u w:val="none"/>
                </w:rPr>
                <w:t>http://dane-i-analizy.pl/</w:t>
              </w:r>
            </w:hyperlink>
            <w:r w:rsidR="00364B78" w:rsidRPr="008602D1">
              <w:rPr>
                <w:color w:val="000000" w:themeColor="text1"/>
                <w:sz w:val="20"/>
                <w:szCs w:val="20"/>
              </w:rPr>
              <w:t xml:space="preserve"> - </w:t>
            </w:r>
            <w:r w:rsidR="00364B78" w:rsidRPr="008602D1">
              <w:rPr>
                <w:color w:val="000000" w:themeColor="text1"/>
                <w:sz w:val="20"/>
                <w:szCs w:val="20"/>
              </w:rPr>
              <w:br/>
            </w:r>
            <w:hyperlink r:id="rId11" w:history="1">
              <w:r w:rsidR="00364B78" w:rsidRPr="008602D1">
                <w:rPr>
                  <w:rStyle w:val="Hipercze"/>
                  <w:color w:val="000000" w:themeColor="text1"/>
                  <w:sz w:val="20"/>
                  <w:szCs w:val="20"/>
                  <w:u w:val="none"/>
                </w:rPr>
                <w:t>http://gbl.home.pl/cgi-bin/gblbase.pl/pblb09</w:t>
              </w:r>
            </w:hyperlink>
            <w:r w:rsidR="00364B78" w:rsidRPr="008602D1">
              <w:rPr>
                <w:color w:val="000000" w:themeColor="text1"/>
                <w:sz w:val="20"/>
                <w:szCs w:val="20"/>
              </w:rPr>
              <w:t xml:space="preserve"> - </w:t>
            </w:r>
            <w:hyperlink r:id="rId12" w:history="1">
              <w:r w:rsidR="00364B78" w:rsidRPr="008602D1">
                <w:rPr>
                  <w:rStyle w:val="Hipercze"/>
                  <w:color w:val="000000" w:themeColor="text1"/>
                  <w:sz w:val="20"/>
                  <w:szCs w:val="20"/>
                  <w:u w:val="none"/>
                </w:rPr>
                <w:t>http://www.termedia.pl/</w:t>
              </w:r>
            </w:hyperlink>
            <w:r w:rsidR="00364B78" w:rsidRPr="008602D1">
              <w:rPr>
                <w:color w:val="000000" w:themeColor="text1"/>
                <w:sz w:val="20"/>
                <w:szCs w:val="20"/>
              </w:rPr>
              <w:t xml:space="preserve"> - </w:t>
            </w:r>
            <w:hyperlink r:id="rId13" w:history="1">
              <w:r w:rsidR="00364B78" w:rsidRPr="008602D1">
                <w:rPr>
                  <w:rStyle w:val="Hipercze"/>
                  <w:color w:val="000000" w:themeColor="text1"/>
                  <w:sz w:val="20"/>
                  <w:szCs w:val="20"/>
                  <w:u w:val="none"/>
                </w:rPr>
                <w:t>http://www.biomedcentral.com/journals</w:t>
              </w:r>
            </w:hyperlink>
          </w:p>
          <w:p w14:paraId="1C2DABC7" w14:textId="77777777" w:rsidR="00236FB5" w:rsidRPr="008602D1" w:rsidRDefault="002E0F6D" w:rsidP="00364B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hyperlink r:id="rId14" w:history="1">
              <w:r w:rsidR="00364B78" w:rsidRPr="008602D1">
                <w:rPr>
                  <w:rStyle w:val="Hipercze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http://www.ncbi.nlm.nih.gov/pmc/</w:t>
              </w:r>
            </w:hyperlink>
            <w:r w:rsidR="00364B78" w:rsidRPr="008602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</w:p>
        </w:tc>
      </w:tr>
    </w:tbl>
    <w:p w14:paraId="38E76389" w14:textId="77777777"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15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94019" w14:textId="77777777" w:rsidR="00B457A4" w:rsidRDefault="00B457A4">
      <w:pPr>
        <w:spacing w:after="0" w:line="240" w:lineRule="auto"/>
      </w:pPr>
      <w:r>
        <w:separator/>
      </w:r>
    </w:p>
  </w:endnote>
  <w:endnote w:type="continuationSeparator" w:id="0">
    <w:p w14:paraId="6BBE2903" w14:textId="77777777" w:rsidR="00B457A4" w:rsidRDefault="00B45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49B9A" w14:textId="77777777" w:rsidR="00B0460C" w:rsidRDefault="00B0460C">
    <w:pPr>
      <w:pStyle w:val="Stopka"/>
    </w:pPr>
  </w:p>
  <w:p w14:paraId="57421718" w14:textId="77777777" w:rsidR="009D4E5A" w:rsidRDefault="009D4E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A3321" w14:textId="77777777" w:rsidR="00B457A4" w:rsidRDefault="00B457A4">
      <w:pPr>
        <w:spacing w:after="0" w:line="240" w:lineRule="auto"/>
      </w:pPr>
      <w:r>
        <w:separator/>
      </w:r>
    </w:p>
  </w:footnote>
  <w:footnote w:type="continuationSeparator" w:id="0">
    <w:p w14:paraId="3064C411" w14:textId="77777777" w:rsidR="00B457A4" w:rsidRDefault="00B457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C2714"/>
    <w:multiLevelType w:val="hybridMultilevel"/>
    <w:tmpl w:val="BA3AB1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D4E3B"/>
    <w:multiLevelType w:val="hybridMultilevel"/>
    <w:tmpl w:val="E14CA7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543B85"/>
    <w:multiLevelType w:val="hybridMultilevel"/>
    <w:tmpl w:val="4A423C9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371043"/>
    <w:multiLevelType w:val="hybridMultilevel"/>
    <w:tmpl w:val="75EEBC6C"/>
    <w:lvl w:ilvl="0" w:tplc="35FED11A">
      <w:start w:val="1"/>
      <w:numFmt w:val="lowerLetter"/>
      <w:lvlText w:val="%1)"/>
      <w:lvlJc w:val="left"/>
      <w:pPr>
        <w:ind w:left="3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9" w:hanging="360"/>
      </w:pPr>
    </w:lvl>
    <w:lvl w:ilvl="2" w:tplc="0415001B" w:tentative="1">
      <w:start w:val="1"/>
      <w:numFmt w:val="lowerRoman"/>
      <w:lvlText w:val="%3."/>
      <w:lvlJc w:val="right"/>
      <w:pPr>
        <w:ind w:left="1819" w:hanging="180"/>
      </w:pPr>
    </w:lvl>
    <w:lvl w:ilvl="3" w:tplc="0415000F" w:tentative="1">
      <w:start w:val="1"/>
      <w:numFmt w:val="decimal"/>
      <w:lvlText w:val="%4."/>
      <w:lvlJc w:val="left"/>
      <w:pPr>
        <w:ind w:left="2539" w:hanging="360"/>
      </w:pPr>
    </w:lvl>
    <w:lvl w:ilvl="4" w:tplc="04150019" w:tentative="1">
      <w:start w:val="1"/>
      <w:numFmt w:val="lowerLetter"/>
      <w:lvlText w:val="%5."/>
      <w:lvlJc w:val="left"/>
      <w:pPr>
        <w:ind w:left="3259" w:hanging="360"/>
      </w:pPr>
    </w:lvl>
    <w:lvl w:ilvl="5" w:tplc="0415001B" w:tentative="1">
      <w:start w:val="1"/>
      <w:numFmt w:val="lowerRoman"/>
      <w:lvlText w:val="%6."/>
      <w:lvlJc w:val="right"/>
      <w:pPr>
        <w:ind w:left="3979" w:hanging="180"/>
      </w:pPr>
    </w:lvl>
    <w:lvl w:ilvl="6" w:tplc="0415000F" w:tentative="1">
      <w:start w:val="1"/>
      <w:numFmt w:val="decimal"/>
      <w:lvlText w:val="%7."/>
      <w:lvlJc w:val="left"/>
      <w:pPr>
        <w:ind w:left="4699" w:hanging="360"/>
      </w:pPr>
    </w:lvl>
    <w:lvl w:ilvl="7" w:tplc="04150019" w:tentative="1">
      <w:start w:val="1"/>
      <w:numFmt w:val="lowerLetter"/>
      <w:lvlText w:val="%8."/>
      <w:lvlJc w:val="left"/>
      <w:pPr>
        <w:ind w:left="5419" w:hanging="360"/>
      </w:pPr>
    </w:lvl>
    <w:lvl w:ilvl="8" w:tplc="0415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7" w15:restartNumberingAfterBreak="0">
    <w:nsid w:val="498A04A2"/>
    <w:multiLevelType w:val="hybridMultilevel"/>
    <w:tmpl w:val="E0C8E6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741179"/>
    <w:multiLevelType w:val="hybridMultilevel"/>
    <w:tmpl w:val="C7161A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B359E8"/>
    <w:multiLevelType w:val="hybridMultilevel"/>
    <w:tmpl w:val="A3C09A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0C786E"/>
    <w:multiLevelType w:val="hybridMultilevel"/>
    <w:tmpl w:val="CA20A252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5935653">
    <w:abstractNumId w:val="9"/>
  </w:num>
  <w:num w:numId="2" w16cid:durableId="1397818273">
    <w:abstractNumId w:val="5"/>
  </w:num>
  <w:num w:numId="3" w16cid:durableId="336659521">
    <w:abstractNumId w:val="3"/>
  </w:num>
  <w:num w:numId="4" w16cid:durableId="715352413">
    <w:abstractNumId w:val="10"/>
  </w:num>
  <w:num w:numId="5" w16cid:durableId="1417092521">
    <w:abstractNumId w:val="1"/>
  </w:num>
  <w:num w:numId="6" w16cid:durableId="1619798192">
    <w:abstractNumId w:val="13"/>
  </w:num>
  <w:num w:numId="7" w16cid:durableId="1016231729">
    <w:abstractNumId w:val="8"/>
  </w:num>
  <w:num w:numId="8" w16cid:durableId="1914075028">
    <w:abstractNumId w:val="12"/>
  </w:num>
  <w:num w:numId="9" w16cid:durableId="1967808174">
    <w:abstractNumId w:val="6"/>
  </w:num>
  <w:num w:numId="10" w16cid:durableId="829491806">
    <w:abstractNumId w:val="4"/>
  </w:num>
  <w:num w:numId="11" w16cid:durableId="1450051955">
    <w:abstractNumId w:val="0"/>
  </w:num>
  <w:num w:numId="12" w16cid:durableId="2116320767">
    <w:abstractNumId w:val="14"/>
  </w:num>
  <w:num w:numId="13" w16cid:durableId="170216601">
    <w:abstractNumId w:val="2"/>
  </w:num>
  <w:num w:numId="14" w16cid:durableId="1342244403">
    <w:abstractNumId w:val="7"/>
  </w:num>
  <w:num w:numId="15" w16cid:durableId="749886890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6450"/>
    <w:rsid w:val="00006F5C"/>
    <w:rsid w:val="000222E7"/>
    <w:rsid w:val="000841A3"/>
    <w:rsid w:val="00095C9F"/>
    <w:rsid w:val="000B1F75"/>
    <w:rsid w:val="000B6003"/>
    <w:rsid w:val="00114B2C"/>
    <w:rsid w:val="00127B82"/>
    <w:rsid w:val="00136326"/>
    <w:rsid w:val="00182B5A"/>
    <w:rsid w:val="001974C2"/>
    <w:rsid w:val="001A77FB"/>
    <w:rsid w:val="00236FB5"/>
    <w:rsid w:val="00272F64"/>
    <w:rsid w:val="002C76D4"/>
    <w:rsid w:val="002E0F6D"/>
    <w:rsid w:val="0035084D"/>
    <w:rsid w:val="00364B78"/>
    <w:rsid w:val="003B017B"/>
    <w:rsid w:val="003B1396"/>
    <w:rsid w:val="003C23A7"/>
    <w:rsid w:val="003F3000"/>
    <w:rsid w:val="00430FC0"/>
    <w:rsid w:val="00451B1B"/>
    <w:rsid w:val="00490595"/>
    <w:rsid w:val="004A5664"/>
    <w:rsid w:val="004B0C42"/>
    <w:rsid w:val="005143C7"/>
    <w:rsid w:val="00540910"/>
    <w:rsid w:val="00576660"/>
    <w:rsid w:val="00583F29"/>
    <w:rsid w:val="005A0C65"/>
    <w:rsid w:val="005D0A4A"/>
    <w:rsid w:val="005D1201"/>
    <w:rsid w:val="005F4517"/>
    <w:rsid w:val="005F51F3"/>
    <w:rsid w:val="0066276C"/>
    <w:rsid w:val="006653F1"/>
    <w:rsid w:val="006841C5"/>
    <w:rsid w:val="00687DFF"/>
    <w:rsid w:val="0069385A"/>
    <w:rsid w:val="006C45EA"/>
    <w:rsid w:val="006D2ED9"/>
    <w:rsid w:val="006E506A"/>
    <w:rsid w:val="00746450"/>
    <w:rsid w:val="007563FC"/>
    <w:rsid w:val="0077379A"/>
    <w:rsid w:val="007B3C30"/>
    <w:rsid w:val="00805675"/>
    <w:rsid w:val="00811854"/>
    <w:rsid w:val="008602D1"/>
    <w:rsid w:val="008963E4"/>
    <w:rsid w:val="008A3E97"/>
    <w:rsid w:val="008C46F6"/>
    <w:rsid w:val="00911416"/>
    <w:rsid w:val="00922C69"/>
    <w:rsid w:val="00950279"/>
    <w:rsid w:val="00972698"/>
    <w:rsid w:val="0097290F"/>
    <w:rsid w:val="009C5E6B"/>
    <w:rsid w:val="009D4E5A"/>
    <w:rsid w:val="009D58EE"/>
    <w:rsid w:val="00A0325B"/>
    <w:rsid w:val="00A33A23"/>
    <w:rsid w:val="00A343FE"/>
    <w:rsid w:val="00A979FC"/>
    <w:rsid w:val="00AC17ED"/>
    <w:rsid w:val="00AD5039"/>
    <w:rsid w:val="00AE1658"/>
    <w:rsid w:val="00AF407C"/>
    <w:rsid w:val="00B0460C"/>
    <w:rsid w:val="00B10B1A"/>
    <w:rsid w:val="00B332F2"/>
    <w:rsid w:val="00B43732"/>
    <w:rsid w:val="00B457A4"/>
    <w:rsid w:val="00B53CBF"/>
    <w:rsid w:val="00B802FB"/>
    <w:rsid w:val="00BD30B3"/>
    <w:rsid w:val="00C368CB"/>
    <w:rsid w:val="00C6133B"/>
    <w:rsid w:val="00C66A3B"/>
    <w:rsid w:val="00C7306D"/>
    <w:rsid w:val="00C85B55"/>
    <w:rsid w:val="00CB0059"/>
    <w:rsid w:val="00CB62F4"/>
    <w:rsid w:val="00CD7A74"/>
    <w:rsid w:val="00CE4775"/>
    <w:rsid w:val="00D42856"/>
    <w:rsid w:val="00D57349"/>
    <w:rsid w:val="00D65BF4"/>
    <w:rsid w:val="00D843EE"/>
    <w:rsid w:val="00DB7685"/>
    <w:rsid w:val="00E31C36"/>
    <w:rsid w:val="00E86682"/>
    <w:rsid w:val="00E871E6"/>
    <w:rsid w:val="00E9338A"/>
    <w:rsid w:val="00EF6D35"/>
    <w:rsid w:val="00EF7DC1"/>
    <w:rsid w:val="00F176DC"/>
    <w:rsid w:val="00FB6D64"/>
    <w:rsid w:val="00FE08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75A331"/>
  <w15:docId w15:val="{09C8E4CF-107B-4DE1-A86B-6B7BCD261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dtube.pl/" TargetMode="External"/><Relationship Id="rId13" Type="http://schemas.openxmlformats.org/officeDocument/2006/relationships/hyperlink" Target="http://www.biomedcentral.com/journal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rmedia.pl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gbl.home.pl/cgi-bin/gblbase.pl/pblb09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dane-i-analizy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zytelniamedyczna.pl/" TargetMode="External"/><Relationship Id="rId14" Type="http://schemas.openxmlformats.org/officeDocument/2006/relationships/hyperlink" Target="http://www.ncbi.nlm.nih.gov/pmc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8DE8C-66F5-4C86-8CC6-5F2AA7F2D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1288</Words>
  <Characters>7728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 Moszczyńska</cp:lastModifiedBy>
  <cp:revision>8</cp:revision>
  <dcterms:created xsi:type="dcterms:W3CDTF">2021-10-18T10:20:00Z</dcterms:created>
  <dcterms:modified xsi:type="dcterms:W3CDTF">2023-10-26T10:57:00Z</dcterms:modified>
</cp:coreProperties>
</file>